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22" w:rsidRPr="00DB100E" w:rsidRDefault="007B7C50" w:rsidP="006A5E41">
      <w:pPr>
        <w:bidi/>
        <w:jc w:val="center"/>
        <w:rPr>
          <w:rFonts w:ascii="Arial" w:hAnsi="Arial" w:cs="2  Zar" w:hint="cs"/>
          <w:b/>
          <w:bCs/>
          <w:sz w:val="24"/>
          <w:szCs w:val="24"/>
          <w:rtl/>
          <w:lang w:bidi="fa-IR"/>
        </w:rPr>
      </w:pPr>
      <w:r>
        <w:rPr>
          <w:rFonts w:ascii="Arial" w:hAnsi="Arial" w:cs="2  Zar"/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705485" cy="819150"/>
            <wp:effectExtent l="1905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39E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ب</w:t>
      </w:r>
      <w:r w:rsidR="006A5E41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ه</w:t>
      </w:r>
      <w:r w:rsidR="00EE739E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نام خدا </w:t>
      </w:r>
    </w:p>
    <w:p w:rsidR="00AA7967" w:rsidRPr="00DB100E" w:rsidRDefault="00411FAA" w:rsidP="00AA7967">
      <w:pPr>
        <w:bidi/>
        <w:jc w:val="center"/>
        <w:rPr>
          <w:rFonts w:ascii="Arial" w:hAnsi="Arial" w:cs="2  Zar"/>
          <w:b/>
          <w:bCs/>
          <w:sz w:val="24"/>
          <w:szCs w:val="24"/>
          <w:rtl/>
          <w:lang w:bidi="fa-IR"/>
        </w:rPr>
      </w:pPr>
      <w:r>
        <w:rPr>
          <w:rFonts w:ascii="Arial" w:hAnsi="Arial" w:cs="2  Zar" w:hint="cs"/>
          <w:b/>
          <w:bCs/>
          <w:sz w:val="24"/>
          <w:szCs w:val="24"/>
          <w:rtl/>
          <w:lang w:bidi="fa-IR"/>
        </w:rPr>
        <w:t>فرم آشنایی با قوانین شرکت بُعد چهارم ( لیزر سنتر )</w:t>
      </w:r>
    </w:p>
    <w:p w:rsidR="00971C76" w:rsidRPr="00DB100E" w:rsidRDefault="00EE739E" w:rsidP="00971C76">
      <w:pPr>
        <w:bidi/>
        <w:jc w:val="both"/>
        <w:rPr>
          <w:rFonts w:ascii="Arial" w:hAnsi="Arial" w:cs="2  Zar"/>
          <w:b/>
          <w:bCs/>
          <w:sz w:val="24"/>
          <w:szCs w:val="24"/>
          <w:rtl/>
          <w:lang w:bidi="fa-IR"/>
        </w:rPr>
      </w:pP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 مشتري عزيز</w:t>
      </w:r>
    </w:p>
    <w:p w:rsidR="00EE739E" w:rsidRPr="00DB100E" w:rsidRDefault="009F4B0A" w:rsidP="00B065A8">
      <w:pPr>
        <w:bidi/>
        <w:jc w:val="both"/>
        <w:rPr>
          <w:rFonts w:ascii="Arial" w:hAnsi="Arial" w:cs="2  Zar"/>
          <w:sz w:val="24"/>
          <w:szCs w:val="24"/>
          <w:rtl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ضمن تقدير از </w:t>
      </w:r>
      <w:r w:rsidR="00EE739E" w:rsidRPr="00DB100E">
        <w:rPr>
          <w:rFonts w:ascii="Arial" w:hAnsi="Arial" w:cs="2  Zar"/>
          <w:sz w:val="24"/>
          <w:szCs w:val="24"/>
          <w:rtl/>
          <w:lang w:bidi="fa-IR"/>
        </w:rPr>
        <w:t>حسن نظر شما به سبب انتخاب</w:t>
      </w:r>
      <w:r w:rsidR="00B065A8">
        <w:rPr>
          <w:rFonts w:ascii="Arial" w:hAnsi="Arial" w:cs="2  Zar" w:hint="cs"/>
          <w:sz w:val="24"/>
          <w:szCs w:val="24"/>
          <w:rtl/>
          <w:lang w:bidi="fa-IR"/>
        </w:rPr>
        <w:t xml:space="preserve"> شرکت</w:t>
      </w:r>
      <w:r w:rsidR="00EE739E" w:rsidRPr="00DB100E">
        <w:rPr>
          <w:rFonts w:ascii="Arial" w:hAnsi="Arial" w:cs="2  Zar"/>
          <w:sz w:val="24"/>
          <w:szCs w:val="24"/>
          <w:rtl/>
          <w:lang w:bidi="fa-IR"/>
        </w:rPr>
        <w:t xml:space="preserve"> بُعدچهارم</w:t>
      </w:r>
      <w:r w:rsidR="00B065A8">
        <w:rPr>
          <w:rFonts w:ascii="Arial" w:hAnsi="Arial" w:cs="2  Zar" w:hint="cs"/>
          <w:sz w:val="24"/>
          <w:szCs w:val="24"/>
          <w:rtl/>
          <w:lang w:bidi="fa-IR"/>
        </w:rPr>
        <w:t xml:space="preserve"> </w:t>
      </w:r>
      <w:r w:rsidR="00B065A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B065A8">
        <w:rPr>
          <w:rFonts w:ascii="Arial" w:hAnsi="Arial" w:cs="2  Zar" w:hint="cs"/>
          <w:sz w:val="24"/>
          <w:szCs w:val="24"/>
          <w:rtl/>
          <w:lang w:bidi="fa-IR"/>
        </w:rPr>
        <w:t>مرکز تخصصی طراحی و ساخت تندیس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-</w:t>
      </w:r>
      <w:r w:rsidR="00EE739E" w:rsidRPr="00DB100E">
        <w:rPr>
          <w:rFonts w:ascii="Arial" w:hAnsi="Arial" w:cs="2  Zar"/>
          <w:sz w:val="24"/>
          <w:szCs w:val="24"/>
          <w:rtl/>
          <w:lang w:bidi="fa-IR"/>
        </w:rPr>
        <w:t xml:space="preserve"> نكاتي چند را پيرامون سيستم ارائه خدمات اين مركز به استحضار مي رسانيم:</w:t>
      </w:r>
    </w:p>
    <w:p w:rsidR="00EE739E" w:rsidRPr="00DB100E" w:rsidRDefault="00EE739E" w:rsidP="00FB75EE">
      <w:pPr>
        <w:bidi/>
        <w:jc w:val="both"/>
        <w:rPr>
          <w:rFonts w:ascii="Arial" w:hAnsi="Arial" w:cs="2  Zar" w:hint="cs"/>
          <w:b/>
          <w:bCs/>
          <w:sz w:val="24"/>
          <w:szCs w:val="24"/>
          <w:rtl/>
          <w:lang w:bidi="fa-IR"/>
        </w:rPr>
      </w:pP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الف) اخذ سفارش:</w:t>
      </w:r>
    </w:p>
    <w:p w:rsidR="00FB75EE" w:rsidRPr="00DB100E" w:rsidRDefault="00EE739E" w:rsidP="00FB75EE">
      <w:pPr>
        <w:pStyle w:val="ListParagraph"/>
        <w:numPr>
          <w:ilvl w:val="0"/>
          <w:numId w:val="1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تمامي مراجعين عزيز مي بايست پيش از ارائه سفارش اصلي، با </w:t>
      </w:r>
      <w:r w:rsidR="00FB75EE" w:rsidRPr="00DB100E">
        <w:rPr>
          <w:rFonts w:ascii="Arial" w:hAnsi="Arial" w:cs="2  Zar"/>
          <w:sz w:val="24"/>
          <w:szCs w:val="24"/>
          <w:rtl/>
          <w:lang w:bidi="fa-IR"/>
        </w:rPr>
        <w:t>سفارش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يك نمونه از </w:t>
      </w:r>
      <w:r w:rsidR="00FB75EE" w:rsidRPr="00DB100E">
        <w:rPr>
          <w:rFonts w:ascii="Arial" w:hAnsi="Arial" w:cs="2  Zar"/>
          <w:sz w:val="24"/>
          <w:szCs w:val="24"/>
          <w:rtl/>
          <w:lang w:bidi="fa-IR"/>
        </w:rPr>
        <w:t xml:space="preserve">آن و سپس تاييد نهايي نمونه، از كيفيت خدمات، قيمت و زمان تحويل سفارش اطلاع حاصل نمايند. پس از آن با تكميل فرم سفارش و </w:t>
      </w:r>
      <w:r w:rsidR="00B3218E" w:rsidRPr="00DB100E">
        <w:rPr>
          <w:rFonts w:ascii="Arial" w:hAnsi="Arial" w:cs="2  Zar"/>
          <w:sz w:val="24"/>
          <w:szCs w:val="24"/>
          <w:rtl/>
          <w:lang w:bidi="fa-IR"/>
        </w:rPr>
        <w:t xml:space="preserve">مهر و </w:t>
      </w:r>
      <w:r w:rsidR="00FB75EE" w:rsidRPr="00DB100E">
        <w:rPr>
          <w:rFonts w:ascii="Arial" w:hAnsi="Arial" w:cs="2  Zar"/>
          <w:sz w:val="24"/>
          <w:szCs w:val="24"/>
          <w:rtl/>
          <w:lang w:bidi="fa-IR"/>
        </w:rPr>
        <w:t>امضاي آن مجوز اجراي سفارش را صادر نمايند.</w:t>
      </w:r>
    </w:p>
    <w:p w:rsidR="00EA6B8D" w:rsidRPr="00DB100E" w:rsidRDefault="00EA6B8D" w:rsidP="00B02557">
      <w:pPr>
        <w:pStyle w:val="ListParagraph"/>
        <w:numPr>
          <w:ilvl w:val="0"/>
          <w:numId w:val="1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در خصوص سفارش تنديس مي بايست پيش از ساخت نمونه، طرح گرافيكي آن بصورت چاپ شده يا فكس و يا ايميل به ت</w:t>
      </w:r>
      <w:r w:rsidR="00F5674D" w:rsidRPr="00DB100E">
        <w:rPr>
          <w:rFonts w:ascii="Arial" w:hAnsi="Arial" w:cs="2  Zar"/>
          <w:sz w:val="24"/>
          <w:szCs w:val="24"/>
          <w:rtl/>
          <w:lang w:bidi="fa-IR"/>
        </w:rPr>
        <w:t>أ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ييد مشتري برسد</w:t>
      </w:r>
      <w:r w:rsidR="00F71825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B02557">
        <w:rPr>
          <w:rFonts w:ascii="Arial" w:hAnsi="Arial" w:cs="2  Zar"/>
          <w:sz w:val="24"/>
          <w:szCs w:val="24"/>
          <w:lang w:bidi="fa-IR"/>
        </w:rPr>
        <w:t>.</w:t>
      </w:r>
    </w:p>
    <w:p w:rsidR="00FB75EE" w:rsidRPr="00DB100E" w:rsidRDefault="00FB75EE" w:rsidP="00B3218E">
      <w:pPr>
        <w:pStyle w:val="ListParagraph"/>
        <w:numPr>
          <w:ilvl w:val="0"/>
          <w:numId w:val="1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مسئوليت و هزينه تحويل </w:t>
      </w:r>
      <w:r w:rsidR="00B3218E" w:rsidRPr="00DB100E">
        <w:rPr>
          <w:rFonts w:ascii="Arial" w:hAnsi="Arial" w:cs="2  Zar"/>
          <w:sz w:val="24"/>
          <w:szCs w:val="24"/>
          <w:rtl/>
          <w:lang w:bidi="fa-IR"/>
        </w:rPr>
        <w:t>انواع سفارشات به مركز، بر</w:t>
      </w:r>
      <w:r w:rsidR="000D3587" w:rsidRPr="00DB100E">
        <w:rPr>
          <w:rFonts w:ascii="Arial" w:hAnsi="Arial" w:cs="2  Zar"/>
          <w:sz w:val="24"/>
          <w:szCs w:val="24"/>
          <w:rtl/>
          <w:lang w:bidi="fa-IR"/>
        </w:rPr>
        <w:t xml:space="preserve"> عهده مشتري و يا نماينده وي </w:t>
      </w:r>
      <w:r w:rsidR="00B3218E" w:rsidRPr="00DB100E">
        <w:rPr>
          <w:rFonts w:ascii="Arial" w:hAnsi="Arial" w:cs="2  Zar"/>
          <w:sz w:val="24"/>
          <w:szCs w:val="24"/>
          <w:rtl/>
          <w:lang w:bidi="fa-IR"/>
        </w:rPr>
        <w:t>مي باشد. بنابراين رسيد مربوطه مبني بر تعداد اجناس ارائه شده و قيمت تقريبي آنها همراه با مُهر و امضا از مشتري اخذ خواهد شد.</w:t>
      </w:r>
    </w:p>
    <w:p w:rsidR="00B3218E" w:rsidRPr="00DB100E" w:rsidRDefault="00B3218E" w:rsidP="00B3218E">
      <w:pPr>
        <w:pStyle w:val="ListParagraph"/>
        <w:numPr>
          <w:ilvl w:val="0"/>
          <w:numId w:val="1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اعمال هرگونه تغيير در اجراي سفارش منوط به صدور فرم سفارش جديد، تاييد و مُهر و امضاي مجدد آن از سوي مشتري مي باشد. لذا هزينه احتمالي اين كار در صورتي كه امكان حضور در شركت براي مشتري مقدور نيست، بر عهده 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>وي مي باشد.</w:t>
      </w:r>
    </w:p>
    <w:p w:rsidR="00332675" w:rsidRPr="00DB100E" w:rsidRDefault="00332675" w:rsidP="00AB5DF5">
      <w:pPr>
        <w:pStyle w:val="ListParagraph"/>
        <w:numPr>
          <w:ilvl w:val="0"/>
          <w:numId w:val="1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در خصوص خدمات </w:t>
      </w:r>
      <w:r w:rsidR="009B01B4" w:rsidRPr="00DB100E">
        <w:rPr>
          <w:rFonts w:ascii="Arial" w:hAnsi="Arial" w:cs="2  Zar"/>
          <w:sz w:val="24"/>
          <w:szCs w:val="24"/>
          <w:rtl/>
          <w:lang w:bidi="fa-IR"/>
        </w:rPr>
        <w:t>ليزر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بطور معمول 1 الي 3 نمونه از اجناس تحويل شده جهت تست مورد استفاده قرار خواهد گرفت.</w:t>
      </w:r>
    </w:p>
    <w:p w:rsidR="00332675" w:rsidRPr="00DB100E" w:rsidRDefault="00BC25C8" w:rsidP="00332675">
      <w:pPr>
        <w:bidi/>
        <w:jc w:val="both"/>
        <w:rPr>
          <w:rFonts w:ascii="Arial" w:hAnsi="Arial" w:cs="2  Zar"/>
          <w:b/>
          <w:bCs/>
          <w:sz w:val="24"/>
          <w:szCs w:val="24"/>
          <w:rtl/>
          <w:lang w:bidi="fa-IR"/>
        </w:rPr>
      </w:pP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ب) تسويه حساب:</w:t>
      </w:r>
    </w:p>
    <w:p w:rsidR="0086116F" w:rsidRPr="00DB100E" w:rsidRDefault="00332675" w:rsidP="008478E9">
      <w:pPr>
        <w:pStyle w:val="ListParagraph"/>
        <w:numPr>
          <w:ilvl w:val="0"/>
          <w:numId w:val="4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ه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>زينه خدمات مركز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،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 xml:space="preserve"> طبق قيمت برآورد شده مندرج در فرم سفارش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،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9F206F">
        <w:rPr>
          <w:rFonts w:ascii="Arial" w:hAnsi="Arial" w:cs="2  Zar" w:hint="cs"/>
          <w:sz w:val="24"/>
          <w:szCs w:val="24"/>
          <w:rtl/>
          <w:lang w:bidi="fa-IR"/>
        </w:rPr>
        <w:t>5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>0%</w:t>
      </w:r>
      <w:r w:rsidR="000D3587" w:rsidRPr="00DB100E">
        <w:rPr>
          <w:rFonts w:ascii="Arial" w:hAnsi="Arial" w:cs="2  Zar"/>
          <w:sz w:val="24"/>
          <w:szCs w:val="24"/>
          <w:rtl/>
          <w:lang w:bidi="fa-IR"/>
        </w:rPr>
        <w:t xml:space="preserve"> بعنوان </w:t>
      </w:r>
      <w:r w:rsidR="0086116F" w:rsidRPr="00DB100E">
        <w:rPr>
          <w:rFonts w:ascii="Arial" w:hAnsi="Arial" w:cs="2  Zar"/>
          <w:sz w:val="24"/>
          <w:szCs w:val="24"/>
          <w:rtl/>
          <w:lang w:bidi="fa-IR"/>
        </w:rPr>
        <w:t>پيش پرداخت،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 xml:space="preserve"> هنگام 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ت</w:t>
      </w:r>
      <w:r w:rsidR="0086116F" w:rsidRPr="00DB100E">
        <w:rPr>
          <w:rFonts w:ascii="Arial" w:hAnsi="Arial" w:cs="2  Zar"/>
          <w:sz w:val="24"/>
          <w:szCs w:val="24"/>
          <w:rtl/>
          <w:lang w:bidi="fa-IR"/>
        </w:rPr>
        <w:t>أ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ييد نمونه و امضاي نهايي فرم سفارش و الباقي هنگام تحويل سفارش</w:t>
      </w:r>
      <w:r w:rsidR="00D11551">
        <w:rPr>
          <w:rFonts w:ascii="Arial" w:hAnsi="Arial" w:cs="2  Zar" w:hint="cs"/>
          <w:sz w:val="24"/>
          <w:szCs w:val="24"/>
          <w:rtl/>
          <w:lang w:bidi="fa-IR"/>
        </w:rPr>
        <w:t xml:space="preserve"> 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>بصورت نقد دريافت مي شود.</w:t>
      </w:r>
      <w:r w:rsidR="0086116F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D11551">
        <w:rPr>
          <w:rFonts w:ascii="Arial" w:hAnsi="Arial" w:cs="2  Zar" w:hint="cs"/>
          <w:sz w:val="24"/>
          <w:szCs w:val="24"/>
          <w:rtl/>
          <w:lang w:bidi="fa-IR"/>
        </w:rPr>
        <w:t>(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8478E9">
        <w:rPr>
          <w:rFonts w:ascii="Arial" w:hAnsi="Arial" w:cs="2  Zar" w:hint="cs"/>
          <w:sz w:val="24"/>
          <w:szCs w:val="24"/>
          <w:rtl/>
          <w:lang w:bidi="fa-IR"/>
        </w:rPr>
        <w:t xml:space="preserve">تذکر: </w:t>
      </w:r>
      <w:r w:rsidR="00D11551">
        <w:rPr>
          <w:rFonts w:ascii="Arial" w:hAnsi="Arial" w:cs="2  Zar" w:hint="cs"/>
          <w:sz w:val="24"/>
          <w:szCs w:val="24"/>
          <w:rtl/>
          <w:lang w:bidi="fa-IR"/>
        </w:rPr>
        <w:t>برای شهرهایی غیر از استان اصفهان</w:t>
      </w:r>
      <w:r w:rsidR="008478E9">
        <w:rPr>
          <w:rFonts w:ascii="Arial" w:hAnsi="Arial" w:cs="2  Zar" w:hint="cs"/>
          <w:sz w:val="24"/>
          <w:szCs w:val="24"/>
          <w:rtl/>
          <w:lang w:bidi="fa-IR"/>
        </w:rPr>
        <w:t>،</w:t>
      </w:r>
      <w:r w:rsidR="00D11551">
        <w:rPr>
          <w:rFonts w:ascii="Arial" w:hAnsi="Arial" w:cs="2  Zar" w:hint="cs"/>
          <w:sz w:val="24"/>
          <w:szCs w:val="24"/>
          <w:rtl/>
          <w:lang w:bidi="fa-IR"/>
        </w:rPr>
        <w:t xml:space="preserve"> قبل از ارسال سفارش</w:t>
      </w:r>
      <w:r w:rsidR="008478E9">
        <w:rPr>
          <w:rFonts w:ascii="Arial" w:hAnsi="Arial" w:cs="2  Zar" w:hint="cs"/>
          <w:sz w:val="24"/>
          <w:szCs w:val="24"/>
          <w:rtl/>
          <w:lang w:bidi="fa-IR"/>
        </w:rPr>
        <w:t xml:space="preserve"> </w:t>
      </w:r>
      <w:r w:rsidR="00D217DB">
        <w:rPr>
          <w:rFonts w:ascii="Arial" w:hAnsi="Arial" w:cs="2  Zar" w:hint="cs"/>
          <w:sz w:val="24"/>
          <w:szCs w:val="24"/>
          <w:rtl/>
          <w:lang w:bidi="fa-IR"/>
        </w:rPr>
        <w:t>باید تسویه حساب</w:t>
      </w:r>
      <w:r w:rsidR="008478E9">
        <w:rPr>
          <w:rFonts w:ascii="Arial" w:hAnsi="Arial" w:cs="2  Zar" w:hint="cs"/>
          <w:sz w:val="24"/>
          <w:szCs w:val="24"/>
          <w:rtl/>
          <w:lang w:bidi="fa-IR"/>
        </w:rPr>
        <w:t xml:space="preserve"> بصورت کامل</w:t>
      </w:r>
      <w:r w:rsidR="00D217DB">
        <w:rPr>
          <w:rFonts w:ascii="Arial" w:hAnsi="Arial" w:cs="2  Zar" w:hint="cs"/>
          <w:sz w:val="24"/>
          <w:szCs w:val="24"/>
          <w:rtl/>
          <w:lang w:bidi="fa-IR"/>
        </w:rPr>
        <w:t xml:space="preserve"> انجام شود.)</w:t>
      </w:r>
    </w:p>
    <w:p w:rsidR="00BC25C8" w:rsidRPr="00DB100E" w:rsidRDefault="0086116F" w:rsidP="00837E6C">
      <w:pPr>
        <w:pStyle w:val="ListParagraph"/>
        <w:bidi/>
        <w:ind w:left="1200"/>
        <w:jc w:val="both"/>
        <w:rPr>
          <w:rFonts w:ascii="Arial" w:hAnsi="Arial" w:cs="2  Zar" w:hint="cs"/>
          <w:sz w:val="24"/>
          <w:szCs w:val="24"/>
          <w:rtl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بنابراين 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>از مشتريان عزيز تقاضا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BC25C8" w:rsidRPr="00DB100E">
        <w:rPr>
          <w:rFonts w:ascii="Arial" w:hAnsi="Arial" w:cs="2  Zar"/>
          <w:sz w:val="24"/>
          <w:szCs w:val="24"/>
          <w:rtl/>
          <w:lang w:bidi="fa-IR"/>
        </w:rPr>
        <w:t>مي شود كه درخواست نسيه نفرمايند</w:t>
      </w:r>
      <w:r w:rsidR="00837E6C">
        <w:rPr>
          <w:rFonts w:ascii="Arial" w:hAnsi="Arial" w:cs="2  Zar" w:hint="cs"/>
          <w:sz w:val="24"/>
          <w:szCs w:val="24"/>
          <w:rtl/>
          <w:lang w:bidi="fa-IR"/>
        </w:rPr>
        <w:t xml:space="preserve"> ، کیفیت و تحویل به موقع بزرگترین تخفیف است.</w:t>
      </w:r>
    </w:p>
    <w:p w:rsidR="00671A55" w:rsidRPr="00DB100E" w:rsidRDefault="00671A55" w:rsidP="00251357">
      <w:pPr>
        <w:pStyle w:val="ListParagraph"/>
        <w:numPr>
          <w:ilvl w:val="0"/>
          <w:numId w:val="4"/>
        </w:numPr>
        <w:bidi/>
        <w:jc w:val="both"/>
        <w:rPr>
          <w:rFonts w:ascii="Arial" w:hAnsi="Arial" w:cs="2  Zar"/>
          <w:sz w:val="24"/>
          <w:szCs w:val="24"/>
          <w:rtl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هزینه طراحی سفارشات بصورت نقد قبل از انجام طراحی محاسبه و دریافت می شود.لازم بذکر است که هزینه طراحی تندیس در سال </w:t>
      </w:r>
      <w:r w:rsidR="00FA2BEB">
        <w:rPr>
          <w:rFonts w:ascii="Arial" w:hAnsi="Arial" w:cs="2  Zar" w:hint="cs"/>
          <w:sz w:val="24"/>
          <w:szCs w:val="24"/>
          <w:rtl/>
          <w:lang w:bidi="fa-IR"/>
        </w:rPr>
        <w:t>139</w:t>
      </w:r>
      <w:r w:rsidR="00251357">
        <w:rPr>
          <w:rFonts w:ascii="Arial" w:hAnsi="Arial" w:cs="2  Zar" w:hint="cs"/>
          <w:sz w:val="24"/>
          <w:szCs w:val="24"/>
          <w:rtl/>
          <w:lang w:bidi="fa-IR"/>
        </w:rPr>
        <w:t>1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، 80،000 تومان مقرر گردیده است که البته بر این هزینه طراحی تا تایید نهایی طرح توسط مشتری هزینه دیگری اضافه نخواهد شد</w:t>
      </w:r>
      <w:r w:rsidR="00D11551">
        <w:rPr>
          <w:rFonts w:ascii="Arial" w:hAnsi="Arial" w:cs="2  Zar" w:hint="cs"/>
          <w:sz w:val="24"/>
          <w:szCs w:val="24"/>
          <w:rtl/>
          <w:lang w:bidi="fa-IR"/>
        </w:rPr>
        <w:t xml:space="preserve"> </w:t>
      </w:r>
      <w:r w:rsidR="00D15C40">
        <w:rPr>
          <w:rFonts w:ascii="Arial" w:hAnsi="Arial" w:cs="2  Zar" w:hint="cs"/>
          <w:sz w:val="24"/>
          <w:szCs w:val="24"/>
          <w:rtl/>
          <w:lang w:bidi="fa-IR"/>
        </w:rPr>
        <w:t xml:space="preserve">مگر اینکه مشتری 2 </w:t>
      </w:r>
      <w:r w:rsidR="00636BFA">
        <w:rPr>
          <w:rFonts w:ascii="Arial" w:hAnsi="Arial" w:cs="2  Zar" w:hint="cs"/>
          <w:sz w:val="24"/>
          <w:szCs w:val="24"/>
          <w:rtl/>
          <w:lang w:bidi="fa-IR"/>
        </w:rPr>
        <w:t>یا چند طراحی درخواست داشته باشد یا تغییرات اساسی نسبت به درخواست اولیه خود انجام دهد.</w:t>
      </w:r>
    </w:p>
    <w:p w:rsidR="00332675" w:rsidRPr="00DB100E" w:rsidRDefault="00332675" w:rsidP="00332675">
      <w:pPr>
        <w:pStyle w:val="ListParagraph"/>
        <w:numPr>
          <w:ilvl w:val="0"/>
          <w:numId w:val="4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هزينه خدمات شامل هزينه طراحي، هزينه ساخت نمونه و هزينه اجراي سفارش بصورت مجزا دريافت خواهد</w:t>
      </w:r>
      <w:r w:rsidR="001C22C4">
        <w:rPr>
          <w:rFonts w:ascii="Arial" w:hAnsi="Arial" w:cs="2  Zar" w:hint="cs"/>
          <w:sz w:val="24"/>
          <w:szCs w:val="24"/>
          <w:rtl/>
          <w:lang w:bidi="fa-IR"/>
        </w:rPr>
        <w:t>.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شد.</w:t>
      </w:r>
    </w:p>
    <w:p w:rsidR="00591A41" w:rsidRPr="00DB100E" w:rsidRDefault="00591A41" w:rsidP="00591A41">
      <w:pPr>
        <w:pStyle w:val="ListParagraph"/>
        <w:bidi/>
        <w:jc w:val="both"/>
        <w:rPr>
          <w:rFonts w:ascii="Arial" w:hAnsi="Arial" w:cs="2  Zar"/>
          <w:sz w:val="24"/>
          <w:szCs w:val="24"/>
          <w:lang w:bidi="fa-IR"/>
        </w:rPr>
      </w:pPr>
    </w:p>
    <w:p w:rsidR="00332675" w:rsidRPr="00DB100E" w:rsidRDefault="005B0E75" w:rsidP="00324D96">
      <w:pPr>
        <w:pStyle w:val="ListParagraph"/>
        <w:numPr>
          <w:ilvl w:val="0"/>
          <w:numId w:val="4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lastRenderedPageBreak/>
        <w:t>از آنجايي كه تا كنون هيچ متول</w:t>
      </w:r>
      <w:r w:rsidR="009B01EC" w:rsidRPr="00DB100E">
        <w:rPr>
          <w:rFonts w:ascii="Arial" w:hAnsi="Arial" w:cs="2  Zar"/>
          <w:sz w:val="24"/>
          <w:szCs w:val="24"/>
          <w:rtl/>
          <w:lang w:bidi="fa-IR"/>
        </w:rPr>
        <w:t>ّ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ي خاصي براي صنعت </w:t>
      </w:r>
      <w:r w:rsidR="009B01B4" w:rsidRPr="00DB100E">
        <w:rPr>
          <w:rFonts w:ascii="Arial" w:hAnsi="Arial" w:cs="2  Zar"/>
          <w:sz w:val="24"/>
          <w:szCs w:val="24"/>
          <w:rtl/>
          <w:lang w:bidi="fa-IR"/>
        </w:rPr>
        <w:t>ليزر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در كشور معرفي نشده است، </w:t>
      </w:r>
      <w:r w:rsidR="009B01B4" w:rsidRPr="00DB100E">
        <w:rPr>
          <w:rFonts w:ascii="Arial" w:hAnsi="Arial" w:cs="2  Zar"/>
          <w:sz w:val="24"/>
          <w:szCs w:val="24"/>
          <w:rtl/>
          <w:lang w:bidi="fa-IR"/>
        </w:rPr>
        <w:t>ليزر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سنتر بُعد چهارم ضمن مشاوره با متخصصين مربوطه، اقدام به محاسبه كارشناسي شده تعرفه ها نموده است. براين اساس به اطلاع مشتريان عزيز</w:t>
      </w:r>
      <w:r w:rsidR="00DC0A05" w:rsidRPr="00DB100E">
        <w:rPr>
          <w:rFonts w:ascii="Arial" w:hAnsi="Arial" w:cs="2  Zar"/>
          <w:sz w:val="24"/>
          <w:szCs w:val="24"/>
          <w:rtl/>
          <w:lang w:bidi="fa-IR"/>
        </w:rPr>
        <w:t xml:space="preserve"> مي رسانيم از آنجايي كه 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قيمت هاي اعلام شده</w:t>
      </w:r>
      <w:r w:rsidR="00DC0A05" w:rsidRPr="00DB100E">
        <w:rPr>
          <w:rFonts w:ascii="Arial" w:hAnsi="Arial" w:cs="2  Zar"/>
          <w:sz w:val="24"/>
          <w:szCs w:val="24"/>
          <w:rtl/>
          <w:lang w:bidi="fa-IR"/>
        </w:rPr>
        <w:t xml:space="preserve"> به نسبت از مراكز مشابه در شهرهاي ديگر خصوصاً تهران پايين</w:t>
      </w:r>
      <w:r w:rsidR="00F91172">
        <w:rPr>
          <w:rFonts w:ascii="Arial" w:hAnsi="Arial" w:cs="2  Zar" w:hint="cs"/>
          <w:sz w:val="24"/>
          <w:szCs w:val="24"/>
          <w:rtl/>
          <w:lang w:bidi="fa-IR"/>
        </w:rPr>
        <w:t xml:space="preserve"> </w:t>
      </w:r>
      <w:r w:rsidR="00DC0A05" w:rsidRPr="00DB100E">
        <w:rPr>
          <w:rFonts w:ascii="Arial" w:hAnsi="Arial" w:cs="2  Zar"/>
          <w:sz w:val="24"/>
          <w:szCs w:val="24"/>
          <w:rtl/>
          <w:lang w:bidi="fa-IR"/>
        </w:rPr>
        <w:t>تر است</w:t>
      </w:r>
      <w:r w:rsidR="009B01EC" w:rsidRPr="00DB100E">
        <w:rPr>
          <w:rFonts w:ascii="Arial" w:hAnsi="Arial" w:cs="2  Zar"/>
          <w:sz w:val="24"/>
          <w:szCs w:val="24"/>
          <w:rtl/>
          <w:lang w:bidi="fa-IR"/>
        </w:rPr>
        <w:t>،</w:t>
      </w:r>
      <w:r w:rsidR="00002662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DC0A05" w:rsidRPr="00DB100E">
        <w:rPr>
          <w:rFonts w:ascii="Arial" w:hAnsi="Arial" w:cs="2  Zar"/>
          <w:sz w:val="24"/>
          <w:szCs w:val="24"/>
          <w:rtl/>
          <w:lang w:bidi="fa-IR"/>
        </w:rPr>
        <w:t xml:space="preserve">تعرفه ها 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غيرقابل تغيير بوده و در صورت لزوم</w:t>
      </w:r>
      <w:r w:rsidR="00B065A8">
        <w:rPr>
          <w:rFonts w:ascii="Arial" w:hAnsi="Arial" w:cs="2  Zar" w:hint="cs"/>
          <w:sz w:val="24"/>
          <w:szCs w:val="24"/>
          <w:rtl/>
          <w:lang w:bidi="fa-IR"/>
        </w:rPr>
        <w:t>،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م</w:t>
      </w:r>
      <w:r w:rsidR="00002662" w:rsidRPr="00DB100E">
        <w:rPr>
          <w:rFonts w:ascii="Arial" w:hAnsi="Arial" w:cs="2  Zar"/>
          <w:sz w:val="24"/>
          <w:szCs w:val="24"/>
          <w:rtl/>
          <w:lang w:bidi="fa-IR"/>
        </w:rPr>
        <w:t xml:space="preserve">راجعين مي توانند با </w:t>
      </w:r>
      <w:r w:rsidR="00DC0A05" w:rsidRPr="00DB100E">
        <w:rPr>
          <w:rFonts w:ascii="Arial" w:hAnsi="Arial" w:cs="2  Zar"/>
          <w:sz w:val="24"/>
          <w:szCs w:val="24"/>
          <w:rtl/>
          <w:lang w:bidi="fa-IR"/>
        </w:rPr>
        <w:t>مجموعه هاي كوچكتر</w:t>
      </w:r>
      <w:r w:rsidR="00002662" w:rsidRPr="00DB100E">
        <w:rPr>
          <w:rFonts w:ascii="Arial" w:hAnsi="Arial" w:cs="2  Zar"/>
          <w:sz w:val="24"/>
          <w:szCs w:val="24"/>
          <w:rtl/>
          <w:lang w:bidi="fa-IR"/>
        </w:rPr>
        <w:t xml:space="preserve"> با قيمت ارزانتر تعامل برقرار كنند.</w:t>
      </w:r>
      <w:r w:rsidR="00DC0A05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</w:p>
    <w:p w:rsidR="00671A55" w:rsidRPr="00DB100E" w:rsidRDefault="00671A55" w:rsidP="00251357">
      <w:pPr>
        <w:pStyle w:val="ListParagraph"/>
        <w:numPr>
          <w:ilvl w:val="0"/>
          <w:numId w:val="4"/>
        </w:numPr>
        <w:bidi/>
        <w:jc w:val="both"/>
        <w:rPr>
          <w:rFonts w:ascii="Arial" w:hAnsi="Arial" w:cs="2  Zar" w:hint="cs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از آنجایی که شرکت بُعد چهارم از سال88 مشمول قانون مالیات بر ارزش افزوده گردیده است، لذا به مبلغ فاکتورها </w:t>
      </w:r>
      <w:r w:rsidR="00251357">
        <w:rPr>
          <w:rFonts w:ascii="Arial" w:hAnsi="Arial" w:cs="2  Zar" w:hint="cs"/>
          <w:sz w:val="24"/>
          <w:szCs w:val="24"/>
          <w:rtl/>
          <w:lang w:bidi="fa-IR"/>
        </w:rPr>
        <w:t>5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% مبلغ کل</w:t>
      </w:r>
      <w:r w:rsidR="00B065A8">
        <w:rPr>
          <w:rFonts w:ascii="Arial" w:hAnsi="Arial" w:cs="2  Zar" w:hint="cs"/>
          <w:sz w:val="24"/>
          <w:szCs w:val="24"/>
          <w:rtl/>
          <w:lang w:bidi="fa-IR"/>
        </w:rPr>
        <w:t>،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بعنوان مالیات بر ارزش افزوده اضافه می گردد که این مبلغ به هیچ </w:t>
      </w:r>
      <w:r w:rsidR="003C3EFD">
        <w:rPr>
          <w:rFonts w:ascii="Arial" w:hAnsi="Arial" w:cs="2  Zar" w:hint="cs"/>
          <w:sz w:val="24"/>
          <w:szCs w:val="24"/>
          <w:rtl/>
          <w:lang w:bidi="fa-IR"/>
        </w:rPr>
        <w:t xml:space="preserve"> 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وجه </w:t>
      </w:r>
      <w:r w:rsidR="003C3EFD">
        <w:rPr>
          <w:rFonts w:ascii="Arial" w:hAnsi="Arial" w:cs="2  Zar" w:hint="cs"/>
          <w:sz w:val="24"/>
          <w:szCs w:val="24"/>
          <w:rtl/>
          <w:lang w:bidi="fa-IR"/>
        </w:rPr>
        <w:t xml:space="preserve"> 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قابل </w:t>
      </w:r>
      <w:r w:rsidR="003C3EFD">
        <w:rPr>
          <w:rFonts w:ascii="Arial" w:hAnsi="Arial" w:cs="2  Zar" w:hint="cs"/>
          <w:sz w:val="24"/>
          <w:szCs w:val="24"/>
          <w:rtl/>
          <w:lang w:bidi="fa-IR"/>
        </w:rPr>
        <w:t xml:space="preserve"> 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تخفیف  نمی باشد. </w:t>
      </w:r>
    </w:p>
    <w:p w:rsidR="00971C76" w:rsidRPr="00DB100E" w:rsidRDefault="009B01EC" w:rsidP="00971C76">
      <w:pPr>
        <w:bidi/>
        <w:jc w:val="both"/>
        <w:rPr>
          <w:rFonts w:ascii="Arial" w:hAnsi="Arial" w:cs="2  Zar"/>
          <w:b/>
          <w:bCs/>
          <w:sz w:val="24"/>
          <w:szCs w:val="24"/>
          <w:rtl/>
          <w:lang w:bidi="fa-IR"/>
        </w:rPr>
      </w:pP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ج) تحويل سفارش:</w:t>
      </w:r>
    </w:p>
    <w:p w:rsidR="009B01EC" w:rsidRPr="00DB100E" w:rsidRDefault="009B01EC" w:rsidP="00671A55">
      <w:pPr>
        <w:pStyle w:val="ListParagraph"/>
        <w:numPr>
          <w:ilvl w:val="0"/>
          <w:numId w:val="7"/>
        </w:numPr>
        <w:bidi/>
        <w:jc w:val="both"/>
        <w:rPr>
          <w:rFonts w:ascii="Arial" w:hAnsi="Arial" w:cs="2  Zar"/>
          <w:lang w:bidi="fa-IR"/>
        </w:rPr>
      </w:pPr>
      <w:r w:rsidRPr="00DB100E">
        <w:rPr>
          <w:rFonts w:ascii="Arial" w:hAnsi="Arial" w:cs="2  Zar"/>
          <w:rtl/>
          <w:lang w:bidi="fa-IR"/>
        </w:rPr>
        <w:t xml:space="preserve">كليه سفارشات طبق زمان برآورد شده و مندرج در فرم سفارش به مشتري يا نماينده وي تحويل خواهد شد. انشاء </w:t>
      </w:r>
      <w:r w:rsidR="00671A55" w:rsidRPr="00DB100E">
        <w:rPr>
          <w:rFonts w:ascii="Arial" w:hAnsi="Arial" w:cs="2  Zar"/>
          <w:rtl/>
          <w:lang w:bidi="fa-IR"/>
        </w:rPr>
        <w:t>ا...</w:t>
      </w:r>
    </w:p>
    <w:p w:rsidR="009B01EC" w:rsidRPr="00DB100E" w:rsidRDefault="009B01EC" w:rsidP="009A6EFF">
      <w:pPr>
        <w:pStyle w:val="ListParagraph"/>
        <w:numPr>
          <w:ilvl w:val="0"/>
          <w:numId w:val="7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هنگام تحويل سفارش تسويه حساب نهايي صورت مي گيرد</w:t>
      </w:r>
      <w:r w:rsidR="009A6EFF">
        <w:rPr>
          <w:rFonts w:ascii="Arial" w:hAnsi="Arial" w:cs="2  Zar" w:hint="cs"/>
          <w:sz w:val="24"/>
          <w:szCs w:val="24"/>
          <w:rtl/>
          <w:lang w:bidi="fa-IR"/>
        </w:rPr>
        <w:t xml:space="preserve"> و هزینه ی ارسال</w:t>
      </w:r>
      <w:r w:rsidR="00CC3AD7">
        <w:rPr>
          <w:rFonts w:ascii="Arial" w:hAnsi="Arial" w:cs="2  Zar" w:hint="cs"/>
          <w:sz w:val="24"/>
          <w:szCs w:val="24"/>
          <w:rtl/>
          <w:lang w:bidi="fa-IR"/>
        </w:rPr>
        <w:t xml:space="preserve"> کالا</w:t>
      </w:r>
      <w:r w:rsidR="009A6EFF">
        <w:rPr>
          <w:rFonts w:ascii="Arial" w:hAnsi="Arial" w:cs="2  Zar" w:hint="cs"/>
          <w:sz w:val="24"/>
          <w:szCs w:val="24"/>
          <w:rtl/>
          <w:lang w:bidi="fa-IR"/>
        </w:rPr>
        <w:t xml:space="preserve"> با مشتری می باشد.</w:t>
      </w:r>
    </w:p>
    <w:p w:rsidR="009B01EC" w:rsidRPr="00DB100E" w:rsidRDefault="009B01EC" w:rsidP="00191AF8">
      <w:pPr>
        <w:pStyle w:val="ListParagraph"/>
        <w:numPr>
          <w:ilvl w:val="0"/>
          <w:numId w:val="7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فاكتور صادر شده مي بايست </w:t>
      </w:r>
      <w:r w:rsidR="00EE1ED9" w:rsidRPr="00DB100E">
        <w:rPr>
          <w:rFonts w:ascii="Arial" w:hAnsi="Arial" w:cs="2  Zar"/>
          <w:sz w:val="24"/>
          <w:szCs w:val="24"/>
          <w:rtl/>
          <w:lang w:bidi="fa-IR"/>
        </w:rPr>
        <w:t xml:space="preserve">جهت امور حسابداري 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در سه نسخه به امضا و مُهر مشتري </w:t>
      </w:r>
      <w:r w:rsidR="00191AF8" w:rsidRPr="00DB100E">
        <w:rPr>
          <w:rFonts w:ascii="Arial" w:hAnsi="Arial" w:cs="2  Zar"/>
          <w:sz w:val="24"/>
          <w:szCs w:val="24"/>
          <w:rtl/>
          <w:lang w:bidi="fa-IR"/>
        </w:rPr>
        <w:t>ب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رسد</w:t>
      </w:r>
      <w:r w:rsidR="00191AF8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EE1ED9" w:rsidRPr="00DB100E">
        <w:rPr>
          <w:rFonts w:ascii="Arial" w:hAnsi="Arial" w:cs="2  Zar"/>
          <w:sz w:val="24"/>
          <w:szCs w:val="24"/>
          <w:rtl/>
          <w:lang w:bidi="fa-IR"/>
        </w:rPr>
        <w:t>كه يك نسخه از آن به مشتري تحويل داده مي شود. لذا از مشتريان عزيز تقاضامنديم تا در هنگام تحويل گرفتن سفارشات</w:t>
      </w:r>
      <w:r w:rsidR="00191AF8" w:rsidRPr="00DB100E">
        <w:rPr>
          <w:rFonts w:ascii="Arial" w:hAnsi="Arial" w:cs="2  Zar"/>
          <w:sz w:val="24"/>
          <w:szCs w:val="24"/>
          <w:rtl/>
          <w:lang w:bidi="fa-IR"/>
        </w:rPr>
        <w:t>،</w:t>
      </w:r>
      <w:r w:rsidR="00EE1ED9" w:rsidRPr="00DB100E">
        <w:rPr>
          <w:rFonts w:ascii="Arial" w:hAnsi="Arial" w:cs="2  Zar"/>
          <w:sz w:val="24"/>
          <w:szCs w:val="24"/>
          <w:rtl/>
          <w:lang w:bidi="fa-IR"/>
        </w:rPr>
        <w:t xml:space="preserve"> م</w:t>
      </w:r>
      <w:r w:rsidR="00B065A8">
        <w:rPr>
          <w:rFonts w:ascii="Arial" w:hAnsi="Arial" w:cs="2  Zar"/>
          <w:sz w:val="24"/>
          <w:szCs w:val="24"/>
          <w:rtl/>
          <w:lang w:bidi="fa-IR"/>
        </w:rPr>
        <w:t>ُهر خود را به همراه داشته باشند</w:t>
      </w:r>
      <w:r w:rsidR="00B065A8">
        <w:rPr>
          <w:rFonts w:ascii="Arial" w:hAnsi="Arial" w:cs="2  Zar" w:hint="cs"/>
          <w:sz w:val="24"/>
          <w:szCs w:val="24"/>
          <w:rtl/>
          <w:lang w:bidi="fa-IR"/>
        </w:rPr>
        <w:t xml:space="preserve"> و دقت نمایند که فاکتور صادر شده به هیچ وجه قابل تغییر یا ابطال نمی باشد.</w:t>
      </w:r>
    </w:p>
    <w:p w:rsidR="00EE1ED9" w:rsidRPr="00DB100E" w:rsidRDefault="00EE1ED9" w:rsidP="00EE1ED9">
      <w:pPr>
        <w:pStyle w:val="ListParagraph"/>
        <w:numPr>
          <w:ilvl w:val="0"/>
          <w:numId w:val="7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كليه سفارشات به تعداد عدد مندرج در فرم سفارش به مشتري تحويل داده مي شود. بنابراين مركز هيچ مسئوليتي در قبال تعداد و كيفيت اجناس، خارج از مجموعه نخواهد داشت.</w:t>
      </w:r>
    </w:p>
    <w:p w:rsidR="00EE1ED9" w:rsidRPr="00DB100E" w:rsidRDefault="00D055F3" w:rsidP="003B6321">
      <w:pPr>
        <w:bidi/>
        <w:jc w:val="both"/>
        <w:rPr>
          <w:rFonts w:ascii="Arial" w:hAnsi="Arial" w:cs="2  Zar"/>
          <w:b/>
          <w:bCs/>
          <w:sz w:val="24"/>
          <w:szCs w:val="24"/>
          <w:rtl/>
          <w:lang w:bidi="fa-IR"/>
        </w:rPr>
      </w:pP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د</w:t>
      </w:r>
      <w:r w:rsidR="00EE1ED9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) بيمه خدمات</w:t>
      </w:r>
      <w:r w:rsidR="003B6321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و تسهيلات ديگر</w:t>
      </w:r>
      <w:r w:rsidR="00EE1ED9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:</w:t>
      </w:r>
    </w:p>
    <w:p w:rsidR="00EE1ED9" w:rsidRPr="00DB100E" w:rsidRDefault="00EE1ED9" w:rsidP="00802612">
      <w:pPr>
        <w:pStyle w:val="ListParagraph"/>
        <w:numPr>
          <w:ilvl w:val="0"/>
          <w:numId w:val="9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اين مركز متعهد مي شود تا در قبال ت</w:t>
      </w:r>
      <w:r w:rsidR="00803E59" w:rsidRPr="00DB100E">
        <w:rPr>
          <w:rFonts w:ascii="Arial" w:hAnsi="Arial" w:cs="2  Zar"/>
          <w:sz w:val="24"/>
          <w:szCs w:val="24"/>
          <w:rtl/>
          <w:lang w:bidi="fa-IR"/>
        </w:rPr>
        <w:t>‍أ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خير در تحويل سفارشات به ازاء هر روز تأخير، </w:t>
      </w:r>
      <w:r w:rsidR="00802612" w:rsidRPr="00DB100E">
        <w:rPr>
          <w:rFonts w:ascii="Arial" w:hAnsi="Arial" w:cs="2  Zar"/>
          <w:sz w:val="24"/>
          <w:szCs w:val="24"/>
          <w:rtl/>
          <w:lang w:bidi="fa-IR"/>
        </w:rPr>
        <w:t>2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% از قيمت اعلام شده را از فاكتور مربوطه كسر نمايد.</w:t>
      </w:r>
    </w:p>
    <w:p w:rsidR="00EE1ED9" w:rsidRPr="002C5247" w:rsidRDefault="00EE1ED9" w:rsidP="00EE1ED9">
      <w:pPr>
        <w:pStyle w:val="ListParagraph"/>
        <w:numPr>
          <w:ilvl w:val="0"/>
          <w:numId w:val="9"/>
        </w:numPr>
        <w:bidi/>
        <w:jc w:val="both"/>
        <w:rPr>
          <w:rFonts w:ascii="Arial" w:hAnsi="Arial" w:cs="2  Zar"/>
          <w:sz w:val="20"/>
          <w:szCs w:val="20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اين مركز متعهد مي شود تا در صورت تخريب يا مفقود شدن اجناس مشتري در محل مركز</w:t>
      </w:r>
      <w:r w:rsidR="002C5247">
        <w:rPr>
          <w:rFonts w:ascii="Arial" w:hAnsi="Arial" w:cs="2  Zar" w:hint="cs"/>
          <w:sz w:val="24"/>
          <w:szCs w:val="24"/>
          <w:rtl/>
          <w:lang w:bidi="fa-IR"/>
        </w:rPr>
        <w:t>،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قيمت هر يك را طبق ارزش ريالي آن بنا بر اظهارات مندرج در فرم سفارش به سفارش دهنده تحويل نمايد.</w:t>
      </w:r>
      <w:r w:rsidR="002C5247">
        <w:rPr>
          <w:rFonts w:ascii="Arial" w:hAnsi="Arial" w:cs="2  Zar" w:hint="cs"/>
          <w:sz w:val="24"/>
          <w:szCs w:val="24"/>
          <w:rtl/>
          <w:lang w:bidi="fa-IR"/>
        </w:rPr>
        <w:t xml:space="preserve"> </w:t>
      </w:r>
      <w:r w:rsidR="002C5247" w:rsidRPr="002C5247">
        <w:rPr>
          <w:rFonts w:ascii="Arial" w:hAnsi="Arial" w:cs="2  Zar" w:hint="cs"/>
          <w:sz w:val="20"/>
          <w:szCs w:val="20"/>
          <w:rtl/>
          <w:lang w:bidi="fa-IR"/>
        </w:rPr>
        <w:t>(در صورتیکه ارزش ریالی قطعه در فرم سفارش توسط مشتری درج نشده باشد این مرکز هیچگونه تعهدی نسبت به پرداخت خسارت نخواهد داشت. )</w:t>
      </w:r>
    </w:p>
    <w:p w:rsidR="00F5674D" w:rsidRPr="00DB100E" w:rsidRDefault="00F5674D" w:rsidP="001024CB">
      <w:pPr>
        <w:pStyle w:val="ListParagraph"/>
        <w:numPr>
          <w:ilvl w:val="0"/>
          <w:numId w:val="9"/>
        </w:numPr>
        <w:bidi/>
        <w:jc w:val="both"/>
        <w:rPr>
          <w:rFonts w:ascii="Arial" w:hAnsi="Arial" w:cs="2  Zar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اين مركز متعهد مي شود تا بنابر</w:t>
      </w:r>
      <w:r w:rsidR="001024CB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خواست مشتري</w:t>
      </w:r>
      <w:r w:rsidR="000D3626" w:rsidRPr="00DB100E">
        <w:rPr>
          <w:rFonts w:ascii="Arial" w:hAnsi="Arial" w:cs="2  Zar"/>
          <w:sz w:val="24"/>
          <w:szCs w:val="24"/>
          <w:rtl/>
          <w:lang w:bidi="fa-IR"/>
        </w:rPr>
        <w:t>،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طرح هر سفارش را اختصاصاً براي سفارش دهنده آن مح</w:t>
      </w:r>
      <w:r w:rsidR="000D3626" w:rsidRPr="00DB100E">
        <w:rPr>
          <w:rFonts w:ascii="Arial" w:hAnsi="Arial" w:cs="2  Zar"/>
          <w:sz w:val="24"/>
          <w:szCs w:val="24"/>
          <w:rtl/>
          <w:lang w:bidi="fa-IR"/>
        </w:rPr>
        <w:t>ف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>وظ نگاه دارد</w:t>
      </w:r>
      <w:r w:rsidR="006A5E41" w:rsidRPr="00DB100E">
        <w:rPr>
          <w:rFonts w:ascii="Arial" w:hAnsi="Arial" w:cs="2  Zar"/>
          <w:sz w:val="24"/>
          <w:szCs w:val="24"/>
          <w:rtl/>
          <w:lang w:bidi="fa-IR"/>
        </w:rPr>
        <w:t xml:space="preserve"> و از ا</w:t>
      </w:r>
      <w:r w:rsidR="00EB4897">
        <w:rPr>
          <w:rFonts w:ascii="Arial" w:hAnsi="Arial" w:cs="2  Zar"/>
          <w:sz w:val="24"/>
          <w:szCs w:val="24"/>
          <w:rtl/>
          <w:lang w:bidi="fa-IR"/>
        </w:rPr>
        <w:t>جراي آن براي غير، خودداري نمايد</w:t>
      </w:r>
      <w:r w:rsidR="00EB4897">
        <w:rPr>
          <w:rFonts w:ascii="Arial" w:hAnsi="Arial" w:cs="2  Zar" w:hint="cs"/>
          <w:sz w:val="24"/>
          <w:szCs w:val="24"/>
          <w:rtl/>
          <w:lang w:bidi="fa-IR"/>
        </w:rPr>
        <w:t xml:space="preserve"> که این مطلب باید بصورت کتبی به شرکت اعلام گردد.</w:t>
      </w:r>
    </w:p>
    <w:p w:rsidR="00297B8F" w:rsidRPr="00DB100E" w:rsidRDefault="00297B8F" w:rsidP="004F7C48">
      <w:pPr>
        <w:pStyle w:val="ListParagraph"/>
        <w:numPr>
          <w:ilvl w:val="0"/>
          <w:numId w:val="9"/>
        </w:numPr>
        <w:bidi/>
        <w:jc w:val="both"/>
        <w:rPr>
          <w:rFonts w:ascii="Arial" w:hAnsi="Arial" w:cs="2  Zar" w:hint="cs"/>
          <w:sz w:val="24"/>
          <w:szCs w:val="24"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درصورتيكه يك مشتري بعنوان معر</w:t>
      </w:r>
      <w:r w:rsidR="00652736" w:rsidRPr="00DB100E">
        <w:rPr>
          <w:rFonts w:ascii="Arial" w:hAnsi="Arial" w:cs="2  Zar"/>
          <w:sz w:val="24"/>
          <w:szCs w:val="24"/>
          <w:rtl/>
          <w:lang w:bidi="fa-IR"/>
        </w:rPr>
        <w:t>ّ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ف، موجب آشنايي، مراجعه و ارائه سفارشات شخص ديگري به مركز گردد، </w:t>
      </w:r>
      <w:r w:rsidR="009B01B4" w:rsidRPr="00DB100E">
        <w:rPr>
          <w:rFonts w:ascii="Arial" w:hAnsi="Arial" w:cs="2  Zar"/>
          <w:sz w:val="24"/>
          <w:szCs w:val="24"/>
          <w:rtl/>
          <w:lang w:bidi="fa-IR"/>
        </w:rPr>
        <w:t>ليزر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سنتر بُعد چهارم ت</w:t>
      </w:r>
      <w:r w:rsidR="004F7C48">
        <w:rPr>
          <w:rFonts w:ascii="Arial" w:hAnsi="Arial" w:cs="2  Zar" w:hint="cs"/>
          <w:sz w:val="24"/>
          <w:szCs w:val="24"/>
          <w:rtl/>
          <w:lang w:bidi="fa-IR"/>
        </w:rPr>
        <w:t>خ</w:t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فيفات و مشوق هاي </w:t>
      </w:r>
      <w:r w:rsidR="003B6321" w:rsidRPr="00DB100E">
        <w:rPr>
          <w:rFonts w:ascii="Arial" w:hAnsi="Arial" w:cs="2  Zar"/>
          <w:sz w:val="24"/>
          <w:szCs w:val="24"/>
          <w:rtl/>
          <w:lang w:bidi="fa-IR"/>
        </w:rPr>
        <w:t>منا</w:t>
      </w:r>
      <w:r w:rsidR="0057641E" w:rsidRPr="00DB100E">
        <w:rPr>
          <w:rFonts w:ascii="Arial" w:hAnsi="Arial" w:cs="2  Zar"/>
          <w:sz w:val="24"/>
          <w:szCs w:val="24"/>
          <w:rtl/>
          <w:lang w:bidi="fa-IR"/>
        </w:rPr>
        <w:t>سبي را براي وي درنظر خواهد گرفت.</w:t>
      </w:r>
    </w:p>
    <w:p w:rsidR="00671A55" w:rsidRPr="00DB100E" w:rsidRDefault="00591A41" w:rsidP="005C4939">
      <w:pPr>
        <w:pStyle w:val="ListParagraph"/>
        <w:bidi/>
        <w:ind w:left="-187"/>
        <w:jc w:val="both"/>
        <w:rPr>
          <w:rFonts w:ascii="Arial" w:hAnsi="Arial" w:cs="2  Zar" w:hint="cs"/>
          <w:b/>
          <w:bCs/>
          <w:sz w:val="38"/>
          <w:szCs w:val="38"/>
          <w:rtl/>
          <w:lang w:bidi="fa-IR"/>
        </w:rPr>
      </w:pP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* شرکت</w:t>
      </w:r>
      <w:r w:rsidR="0057641E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بُعد چهارم</w:t>
      </w: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</w:t>
      </w:r>
      <w:r w:rsidR="005C4939">
        <w:rPr>
          <w:rFonts w:ascii="Arial" w:hAnsi="Arial" w:cs="2  Zar" w:hint="cs"/>
          <w:b/>
          <w:bCs/>
          <w:sz w:val="24"/>
          <w:szCs w:val="24"/>
          <w:rtl/>
          <w:lang w:bidi="fa-IR"/>
        </w:rPr>
        <w:t>پس از</w:t>
      </w: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یک هفته </w:t>
      </w:r>
      <w:r w:rsidR="005C4939">
        <w:rPr>
          <w:rFonts w:ascii="Arial" w:hAnsi="Arial" w:cs="2  Zar" w:hint="cs"/>
          <w:b/>
          <w:bCs/>
          <w:sz w:val="24"/>
          <w:szCs w:val="24"/>
          <w:rtl/>
          <w:lang w:bidi="fa-IR"/>
        </w:rPr>
        <w:t>بعد</w:t>
      </w: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از موعد مقرر تحویل در فرم سفارش</w:t>
      </w:r>
      <w:r w:rsidR="0057641E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،</w:t>
      </w: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نسبت به کالا</w:t>
      </w:r>
      <w:r w:rsidR="0057641E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و اجناس</w:t>
      </w: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مشتری هیچ</w:t>
      </w:r>
      <w:r w:rsidR="0057641E"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>گونه</w:t>
      </w:r>
      <w:r w:rsidRPr="00DB100E">
        <w:rPr>
          <w:rFonts w:ascii="Arial" w:hAnsi="Arial" w:cs="2  Zar"/>
          <w:b/>
          <w:bCs/>
          <w:sz w:val="24"/>
          <w:szCs w:val="24"/>
          <w:rtl/>
          <w:lang w:bidi="fa-IR"/>
        </w:rPr>
        <w:t xml:space="preserve"> مسئولیتی نخواهد داشت. </w:t>
      </w:r>
    </w:p>
    <w:p w:rsidR="00DB100E" w:rsidRPr="00F43567" w:rsidRDefault="00DB100E" w:rsidP="0057641E">
      <w:pPr>
        <w:pStyle w:val="ListParagraph"/>
        <w:bidi/>
        <w:ind w:left="380"/>
        <w:jc w:val="both"/>
        <w:rPr>
          <w:rFonts w:ascii="Arial" w:hAnsi="Arial" w:cs="2  Zar" w:hint="cs"/>
          <w:sz w:val="6"/>
          <w:szCs w:val="6"/>
          <w:rtl/>
          <w:lang w:bidi="fa-IR"/>
        </w:rPr>
      </w:pPr>
    </w:p>
    <w:p w:rsidR="003246C4" w:rsidRPr="00DB100E" w:rsidRDefault="00591A41" w:rsidP="00F911EE">
      <w:pPr>
        <w:pStyle w:val="ListParagraph"/>
        <w:bidi/>
        <w:ind w:left="380"/>
        <w:jc w:val="both"/>
        <w:rPr>
          <w:rFonts w:ascii="Arial" w:hAnsi="Arial" w:cs="2  Zar"/>
          <w:sz w:val="24"/>
          <w:szCs w:val="24"/>
          <w:rtl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3246C4" w:rsidRPr="00DB100E">
        <w:rPr>
          <w:rFonts w:ascii="Arial" w:hAnsi="Arial" w:cs="2  Zar"/>
          <w:sz w:val="24"/>
          <w:szCs w:val="24"/>
          <w:rtl/>
          <w:lang w:bidi="fa-IR"/>
        </w:rPr>
        <w:t>بدینوسیله اینجانب/  شرکت</w:t>
      </w:r>
      <w:r w:rsidR="003246C4" w:rsidRPr="00DB100E">
        <w:rPr>
          <w:rFonts w:ascii="Arial" w:hAnsi="Arial" w:cs="2  Zar"/>
          <w:sz w:val="24"/>
          <w:szCs w:val="24"/>
          <w:rtl/>
          <w:lang w:bidi="fa-IR"/>
        </w:rPr>
        <w:tab/>
      </w:r>
      <w:r w:rsidR="003246C4" w:rsidRPr="00DB100E">
        <w:rPr>
          <w:rFonts w:ascii="Arial" w:hAnsi="Arial" w:cs="2  Zar"/>
          <w:sz w:val="24"/>
          <w:szCs w:val="24"/>
          <w:rtl/>
          <w:lang w:bidi="fa-IR"/>
        </w:rPr>
        <w:tab/>
      </w:r>
      <w:r w:rsidRPr="00DB100E">
        <w:rPr>
          <w:rFonts w:ascii="Arial" w:hAnsi="Arial" w:cs="2  Zar"/>
          <w:sz w:val="24"/>
          <w:szCs w:val="24"/>
          <w:rtl/>
          <w:lang w:bidi="fa-IR"/>
        </w:rPr>
        <w:t xml:space="preserve">     </w:t>
      </w:r>
      <w:r w:rsidR="00235F36">
        <w:rPr>
          <w:rFonts w:ascii="Arial" w:hAnsi="Arial" w:cs="2  Zar"/>
          <w:sz w:val="24"/>
          <w:szCs w:val="24"/>
          <w:rtl/>
          <w:lang w:bidi="fa-IR"/>
        </w:rPr>
        <w:t>کلیه موارد و مفاد</w:t>
      </w:r>
      <w:r w:rsidR="00235F36">
        <w:rPr>
          <w:rFonts w:ascii="Arial" w:hAnsi="Arial" w:cs="2  Zar" w:hint="cs"/>
          <w:sz w:val="24"/>
          <w:szCs w:val="24"/>
          <w:rtl/>
          <w:lang w:bidi="fa-IR"/>
        </w:rPr>
        <w:t xml:space="preserve"> موجود در دو </w:t>
      </w:r>
      <w:r w:rsidR="00F911EE">
        <w:rPr>
          <w:rFonts w:ascii="Arial" w:hAnsi="Arial" w:cs="2  Zar" w:hint="cs"/>
          <w:sz w:val="24"/>
          <w:szCs w:val="24"/>
          <w:rtl/>
          <w:lang w:bidi="fa-IR"/>
        </w:rPr>
        <w:t>صفحه</w:t>
      </w:r>
      <w:r w:rsidR="00235F36">
        <w:rPr>
          <w:rFonts w:ascii="Arial" w:hAnsi="Arial" w:cs="2  Zar" w:hint="cs"/>
          <w:sz w:val="24"/>
          <w:szCs w:val="24"/>
          <w:rtl/>
          <w:lang w:bidi="fa-IR"/>
        </w:rPr>
        <w:t xml:space="preserve"> فوق</w:t>
      </w:r>
      <w:r w:rsidR="003246C4" w:rsidRPr="00DB100E">
        <w:rPr>
          <w:rFonts w:ascii="Arial" w:hAnsi="Arial" w:cs="2  Zar"/>
          <w:sz w:val="24"/>
          <w:szCs w:val="24"/>
          <w:rtl/>
          <w:lang w:bidi="fa-IR"/>
        </w:rPr>
        <w:t xml:space="preserve"> را بطور کامل قبول</w:t>
      </w:r>
      <w:r w:rsidR="000D3587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3246C4" w:rsidRPr="00DB100E">
        <w:rPr>
          <w:rFonts w:ascii="Arial" w:hAnsi="Arial" w:cs="2  Zar"/>
          <w:sz w:val="24"/>
          <w:szCs w:val="24"/>
          <w:rtl/>
          <w:lang w:bidi="fa-IR"/>
        </w:rPr>
        <w:t xml:space="preserve"> داشته و</w:t>
      </w:r>
      <w:r w:rsidR="000D3587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3246C4" w:rsidRPr="00DB100E">
        <w:rPr>
          <w:rFonts w:ascii="Arial" w:hAnsi="Arial" w:cs="2  Zar"/>
          <w:sz w:val="24"/>
          <w:szCs w:val="24"/>
          <w:rtl/>
          <w:lang w:bidi="fa-IR"/>
        </w:rPr>
        <w:t xml:space="preserve"> ملزم به</w:t>
      </w:r>
      <w:r w:rsidR="000D3587" w:rsidRPr="00DB100E">
        <w:rPr>
          <w:rFonts w:ascii="Arial" w:hAnsi="Arial" w:cs="2  Zar"/>
          <w:sz w:val="24"/>
          <w:szCs w:val="24"/>
          <w:rtl/>
          <w:lang w:bidi="fa-IR"/>
        </w:rPr>
        <w:t xml:space="preserve"> </w:t>
      </w:r>
      <w:r w:rsidR="003246C4" w:rsidRPr="00DB100E">
        <w:rPr>
          <w:rFonts w:ascii="Arial" w:hAnsi="Arial" w:cs="2  Zar"/>
          <w:sz w:val="24"/>
          <w:szCs w:val="24"/>
          <w:rtl/>
          <w:lang w:bidi="fa-IR"/>
        </w:rPr>
        <w:t xml:space="preserve"> اجرا می باشم.</w:t>
      </w:r>
    </w:p>
    <w:p w:rsidR="00591A41" w:rsidRPr="00235F36" w:rsidRDefault="00591A41" w:rsidP="00591A41">
      <w:pPr>
        <w:pStyle w:val="ListParagraph"/>
        <w:bidi/>
        <w:ind w:left="380"/>
        <w:jc w:val="both"/>
        <w:rPr>
          <w:rFonts w:ascii="Arial" w:hAnsi="Arial" w:cs="2  Zar"/>
          <w:sz w:val="2"/>
          <w:szCs w:val="2"/>
          <w:rtl/>
          <w:lang w:bidi="fa-IR"/>
        </w:rPr>
      </w:pPr>
    </w:p>
    <w:p w:rsidR="003246C4" w:rsidRPr="00DB100E" w:rsidRDefault="00591A41" w:rsidP="00591A41">
      <w:pPr>
        <w:pStyle w:val="ListParagraph"/>
        <w:bidi/>
        <w:jc w:val="right"/>
        <w:rPr>
          <w:rFonts w:ascii="Arial" w:hAnsi="Arial" w:cs="2  Zar"/>
          <w:sz w:val="24"/>
          <w:szCs w:val="24"/>
          <w:rtl/>
          <w:lang w:bidi="fa-IR"/>
        </w:rPr>
      </w:pPr>
      <w:r w:rsidRPr="00DB100E">
        <w:rPr>
          <w:rFonts w:ascii="Arial" w:hAnsi="Arial" w:cs="2  Zar"/>
          <w:sz w:val="24"/>
          <w:szCs w:val="24"/>
          <w:rtl/>
          <w:lang w:bidi="fa-IR"/>
        </w:rPr>
        <w:t>مهر و امضاء مشتری</w:t>
      </w:r>
    </w:p>
    <w:sectPr w:rsidR="003246C4" w:rsidRPr="00DB100E" w:rsidSect="000043B6">
      <w:pgSz w:w="11907" w:h="16840" w:code="9"/>
      <w:pgMar w:top="1276" w:right="1440" w:bottom="14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96" w:rsidRDefault="00496F96" w:rsidP="000043B6">
      <w:pPr>
        <w:spacing w:after="0" w:line="240" w:lineRule="auto"/>
      </w:pPr>
      <w:r>
        <w:separator/>
      </w:r>
    </w:p>
  </w:endnote>
  <w:endnote w:type="continuationSeparator" w:id="1">
    <w:p w:rsidR="00496F96" w:rsidRDefault="00496F96" w:rsidP="0000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96" w:rsidRDefault="00496F96" w:rsidP="000043B6">
      <w:pPr>
        <w:spacing w:after="0" w:line="240" w:lineRule="auto"/>
      </w:pPr>
      <w:r>
        <w:separator/>
      </w:r>
    </w:p>
  </w:footnote>
  <w:footnote w:type="continuationSeparator" w:id="1">
    <w:p w:rsidR="00496F96" w:rsidRDefault="00496F96" w:rsidP="0000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68C"/>
    <w:multiLevelType w:val="hybridMultilevel"/>
    <w:tmpl w:val="E2407092"/>
    <w:lvl w:ilvl="0" w:tplc="CA40B64A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FF94A0A"/>
    <w:multiLevelType w:val="hybridMultilevel"/>
    <w:tmpl w:val="0A26D2AA"/>
    <w:lvl w:ilvl="0" w:tplc="FE90646C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7D7708A"/>
    <w:multiLevelType w:val="hybridMultilevel"/>
    <w:tmpl w:val="21B2EA56"/>
    <w:lvl w:ilvl="0" w:tplc="FE90646C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4FE02B5"/>
    <w:multiLevelType w:val="hybridMultilevel"/>
    <w:tmpl w:val="46A8158A"/>
    <w:lvl w:ilvl="0" w:tplc="5232A512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EE02CE5"/>
    <w:multiLevelType w:val="hybridMultilevel"/>
    <w:tmpl w:val="1B1ECA06"/>
    <w:lvl w:ilvl="0" w:tplc="CA40B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0295"/>
    <w:multiLevelType w:val="hybridMultilevel"/>
    <w:tmpl w:val="9806C4DC"/>
    <w:lvl w:ilvl="0" w:tplc="CA40B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6ED8"/>
    <w:multiLevelType w:val="hybridMultilevel"/>
    <w:tmpl w:val="502AD912"/>
    <w:lvl w:ilvl="0" w:tplc="CA40B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406D"/>
    <w:multiLevelType w:val="hybridMultilevel"/>
    <w:tmpl w:val="AA84396A"/>
    <w:lvl w:ilvl="0" w:tplc="4D623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EEE"/>
    <w:multiLevelType w:val="hybridMultilevel"/>
    <w:tmpl w:val="1B7CD0E8"/>
    <w:lvl w:ilvl="0" w:tplc="3C90E29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39E"/>
    <w:rsid w:val="00002662"/>
    <w:rsid w:val="000043B6"/>
    <w:rsid w:val="000B2ECC"/>
    <w:rsid w:val="000B378B"/>
    <w:rsid w:val="000D3587"/>
    <w:rsid w:val="000D3626"/>
    <w:rsid w:val="001024CB"/>
    <w:rsid w:val="00122696"/>
    <w:rsid w:val="00191AF8"/>
    <w:rsid w:val="001C22C4"/>
    <w:rsid w:val="00235F36"/>
    <w:rsid w:val="00251357"/>
    <w:rsid w:val="00297B8F"/>
    <w:rsid w:val="002C5247"/>
    <w:rsid w:val="002F5D62"/>
    <w:rsid w:val="003246C4"/>
    <w:rsid w:val="00324D96"/>
    <w:rsid w:val="00332675"/>
    <w:rsid w:val="003B6321"/>
    <w:rsid w:val="003C3EFD"/>
    <w:rsid w:val="00411FAA"/>
    <w:rsid w:val="00455E24"/>
    <w:rsid w:val="00460F9B"/>
    <w:rsid w:val="00496F96"/>
    <w:rsid w:val="004A09A6"/>
    <w:rsid w:val="004F7C48"/>
    <w:rsid w:val="00553722"/>
    <w:rsid w:val="0057641E"/>
    <w:rsid w:val="00591A41"/>
    <w:rsid w:val="005B0E75"/>
    <w:rsid w:val="005C4939"/>
    <w:rsid w:val="0063195E"/>
    <w:rsid w:val="00636BFA"/>
    <w:rsid w:val="00652736"/>
    <w:rsid w:val="00671A55"/>
    <w:rsid w:val="006A5E41"/>
    <w:rsid w:val="007B7C50"/>
    <w:rsid w:val="00802612"/>
    <w:rsid w:val="00803E59"/>
    <w:rsid w:val="008151F9"/>
    <w:rsid w:val="008176F8"/>
    <w:rsid w:val="00837E6C"/>
    <w:rsid w:val="008478E9"/>
    <w:rsid w:val="0086116F"/>
    <w:rsid w:val="008C6C3D"/>
    <w:rsid w:val="00921D5C"/>
    <w:rsid w:val="00954971"/>
    <w:rsid w:val="00971C76"/>
    <w:rsid w:val="009920B7"/>
    <w:rsid w:val="009A6EFF"/>
    <w:rsid w:val="009B01B4"/>
    <w:rsid w:val="009B01EC"/>
    <w:rsid w:val="009F206F"/>
    <w:rsid w:val="009F4B0A"/>
    <w:rsid w:val="00A879D7"/>
    <w:rsid w:val="00AA7967"/>
    <w:rsid w:val="00AB5DF5"/>
    <w:rsid w:val="00AF4E2B"/>
    <w:rsid w:val="00B02557"/>
    <w:rsid w:val="00B037D7"/>
    <w:rsid w:val="00B065A8"/>
    <w:rsid w:val="00B1032D"/>
    <w:rsid w:val="00B3218E"/>
    <w:rsid w:val="00BA42B7"/>
    <w:rsid w:val="00BC25C8"/>
    <w:rsid w:val="00BF4D58"/>
    <w:rsid w:val="00BF609F"/>
    <w:rsid w:val="00C17535"/>
    <w:rsid w:val="00C578DE"/>
    <w:rsid w:val="00CC3AD7"/>
    <w:rsid w:val="00D055F3"/>
    <w:rsid w:val="00D11551"/>
    <w:rsid w:val="00D15C40"/>
    <w:rsid w:val="00D20E9D"/>
    <w:rsid w:val="00D217DB"/>
    <w:rsid w:val="00DB100E"/>
    <w:rsid w:val="00DC0A05"/>
    <w:rsid w:val="00E11019"/>
    <w:rsid w:val="00EA6B8D"/>
    <w:rsid w:val="00EB4897"/>
    <w:rsid w:val="00EE1ED9"/>
    <w:rsid w:val="00EE739E"/>
    <w:rsid w:val="00F43567"/>
    <w:rsid w:val="00F5674D"/>
    <w:rsid w:val="00F71825"/>
    <w:rsid w:val="00F91172"/>
    <w:rsid w:val="00F911EE"/>
    <w:rsid w:val="00FA2BEB"/>
    <w:rsid w:val="00FB75EE"/>
    <w:rsid w:val="00FB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22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9E"/>
    <w:pPr>
      <w:ind w:left="720"/>
      <w:contextualSpacing/>
    </w:pPr>
  </w:style>
  <w:style w:type="paragraph" w:styleId="BalloonText">
    <w:name w:val="Balloon Text"/>
    <w:basedOn w:val="Normal"/>
    <w:semiHidden/>
    <w:rsid w:val="00B10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4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3B6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04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3B6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 </vt:lpstr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 </dc:title>
  <dc:subject/>
  <dc:creator>semsar</dc:creator>
  <cp:keywords/>
  <dc:description/>
  <cp:lastModifiedBy>ali goli</cp:lastModifiedBy>
  <cp:revision>2</cp:revision>
  <cp:lastPrinted>2011-04-03T09:26:00Z</cp:lastPrinted>
  <dcterms:created xsi:type="dcterms:W3CDTF">2012-10-01T16:08:00Z</dcterms:created>
  <dcterms:modified xsi:type="dcterms:W3CDTF">2012-10-01T16:08:00Z</dcterms:modified>
</cp:coreProperties>
</file>